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88662" w14:textId="77777777" w:rsidR="007E14DF" w:rsidRPr="00863FB8" w:rsidRDefault="007E14DF" w:rsidP="007E14DF">
      <w:pPr>
        <w:tabs>
          <w:tab w:val="left" w:pos="2694"/>
          <w:tab w:val="left" w:pos="9214"/>
        </w:tabs>
        <w:spacing w:after="0" w:line="360" w:lineRule="auto"/>
        <w:ind w:right="-52"/>
        <w:jc w:val="both"/>
        <w:rPr>
          <w:rFonts w:ascii="Book Antiqua" w:eastAsia="Times New Roman" w:hAnsi="Book Antiqua" w:cs="Times New Roman"/>
          <w:b/>
          <w:sz w:val="24"/>
          <w:szCs w:val="24"/>
          <w:lang w:eastAsia="es-ES"/>
        </w:rPr>
      </w:pPr>
      <w:r w:rsidRPr="00863FB8">
        <w:rPr>
          <w:rFonts w:ascii="Book Antiqua" w:eastAsia="Times New Roman" w:hAnsi="Book Antiqua" w:cs="Times New Roman"/>
          <w:b/>
          <w:sz w:val="24"/>
          <w:szCs w:val="24"/>
          <w:lang w:eastAsia="es-ES"/>
        </w:rPr>
        <w:t>Reglamento aplicable sujeto a aprobación final en dic. 2026</w:t>
      </w:r>
    </w:p>
    <w:p w14:paraId="43DC0CD9" w14:textId="77777777" w:rsidR="007E14DF" w:rsidRDefault="007E14DF" w:rsidP="007A385E">
      <w:pPr>
        <w:keepNext/>
        <w:spacing w:after="0" w:line="360" w:lineRule="auto"/>
        <w:jc w:val="both"/>
        <w:outlineLvl w:val="0"/>
        <w:rPr>
          <w:rFonts w:ascii="Book Antiqua" w:eastAsia="Times New Roman" w:hAnsi="Book Antiqua" w:cs="Times New Roman"/>
          <w:b/>
          <w:sz w:val="26"/>
          <w:szCs w:val="20"/>
          <w:lang w:val="es-AR" w:eastAsia="es-ES"/>
        </w:rPr>
      </w:pPr>
    </w:p>
    <w:p w14:paraId="20568945" w14:textId="704FE39E" w:rsidR="007A385E" w:rsidRDefault="007A385E" w:rsidP="007A385E">
      <w:pPr>
        <w:keepNext/>
        <w:spacing w:after="0" w:line="360" w:lineRule="auto"/>
        <w:jc w:val="both"/>
        <w:outlineLvl w:val="0"/>
        <w:rPr>
          <w:rFonts w:ascii="Book Antiqua" w:eastAsia="Times New Roman" w:hAnsi="Book Antiqua" w:cs="Times New Roman"/>
          <w:sz w:val="26"/>
          <w:szCs w:val="20"/>
          <w:lang w:val="es-AR" w:eastAsia="es-ES"/>
        </w:rPr>
      </w:pPr>
      <w:r w:rsidRPr="00E75F06">
        <w:rPr>
          <w:rFonts w:ascii="Book Antiqua" w:eastAsia="Times New Roman" w:hAnsi="Book Antiqua" w:cs="Times New Roman"/>
          <w:b/>
          <w:sz w:val="26"/>
          <w:szCs w:val="20"/>
          <w:lang w:val="es-AR" w:eastAsia="es-ES"/>
        </w:rPr>
        <w:t xml:space="preserve">REGLAMENTO DE SERVICIO DE PRESTAMO DE ELEMENTOS ORTOPÉDICOS </w:t>
      </w:r>
      <w:r w:rsidRPr="00E75F06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>------------------------------------------------------------------------</w:t>
      </w:r>
    </w:p>
    <w:p w14:paraId="32DCD4CA" w14:textId="77777777" w:rsidR="007A385E" w:rsidRPr="00E75F06" w:rsidRDefault="007A385E" w:rsidP="007A385E">
      <w:pPr>
        <w:keepNext/>
        <w:spacing w:after="0" w:line="360" w:lineRule="auto"/>
        <w:jc w:val="both"/>
        <w:outlineLvl w:val="0"/>
        <w:rPr>
          <w:rFonts w:ascii="Book Antiqua" w:eastAsia="Times New Roman" w:hAnsi="Book Antiqua" w:cs="Times New Roman"/>
          <w:sz w:val="26"/>
          <w:szCs w:val="20"/>
          <w:lang w:val="es-AR" w:eastAsia="es-ES"/>
        </w:rPr>
      </w:pPr>
    </w:p>
    <w:p w14:paraId="0163145C" w14:textId="7EA28FF5" w:rsidR="007A385E" w:rsidRPr="00E75F06" w:rsidRDefault="007A385E" w:rsidP="007A385E">
      <w:pPr>
        <w:spacing w:after="0" w:line="360" w:lineRule="auto"/>
        <w:jc w:val="both"/>
        <w:rPr>
          <w:rFonts w:ascii="Book Antiqua" w:eastAsia="Times New Roman" w:hAnsi="Book Antiqua" w:cs="Times New Roman"/>
          <w:sz w:val="26"/>
          <w:szCs w:val="20"/>
          <w:lang w:val="es-AR" w:eastAsia="es-ES"/>
        </w:rPr>
      </w:pPr>
      <w:r w:rsidRPr="00E75F06">
        <w:rPr>
          <w:rFonts w:ascii="Book Antiqua" w:eastAsia="Times New Roman" w:hAnsi="Book Antiqua" w:cs="Times New Roman"/>
          <w:b/>
          <w:sz w:val="26"/>
          <w:szCs w:val="20"/>
          <w:u w:val="single"/>
          <w:lang w:val="es-AR" w:eastAsia="es-ES"/>
        </w:rPr>
        <w:t>ARTÍCULO 1º:</w:t>
      </w:r>
      <w:r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 Se establece, </w:t>
      </w:r>
      <w:r w:rsidRPr="00E75F06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>dentro de los Servicios Sociales Cooperativos la prestación de elementos ortopédicos por parte de la Cooperativa Regional de Electricidad de Obras y Otros Servicios de General Pico Limitada (CORPICO) para todos aquellos asociados adheridos voluntarias y expresamente al mismo, en la forma y mediante el mecanismo dispuesto en este reglamento.  -------------------------------------</w:t>
      </w:r>
      <w:r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>----------------------------------</w:t>
      </w:r>
    </w:p>
    <w:p w14:paraId="0CF59003" w14:textId="1036B8BE" w:rsidR="007A385E" w:rsidRPr="00E75F06" w:rsidRDefault="007A385E" w:rsidP="007A385E">
      <w:pPr>
        <w:tabs>
          <w:tab w:val="left" w:pos="1843"/>
        </w:tabs>
        <w:spacing w:after="0" w:line="360" w:lineRule="auto"/>
        <w:jc w:val="both"/>
        <w:rPr>
          <w:rFonts w:ascii="Book Antiqua" w:eastAsia="Times New Roman" w:hAnsi="Book Antiqua" w:cs="Times New Roman"/>
          <w:sz w:val="26"/>
          <w:szCs w:val="20"/>
          <w:lang w:val="es-AR" w:eastAsia="es-ES"/>
        </w:rPr>
      </w:pPr>
      <w:r w:rsidRPr="00E75F06">
        <w:rPr>
          <w:rFonts w:ascii="Book Antiqua" w:eastAsia="Times New Roman" w:hAnsi="Book Antiqua" w:cs="Times New Roman"/>
          <w:b/>
          <w:sz w:val="26"/>
          <w:szCs w:val="20"/>
          <w:u w:val="single"/>
          <w:lang w:val="es-AR" w:eastAsia="es-ES"/>
        </w:rPr>
        <w:t>ARTÍCULO 2º:</w:t>
      </w:r>
      <w:r w:rsidRPr="00E75F06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 La Cooperativa entregará en carácter de préstamo el elemento Ortopédico al asociado que lo solicite para ser utilizado para sí o para su grupo familiar conviviente</w:t>
      </w:r>
      <w:r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 y sus variantes (</w:t>
      </w:r>
      <w:r w:rsidRPr="007C4BED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>ascendentes</w:t>
      </w:r>
      <w:r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 </w:t>
      </w:r>
      <w:r w:rsidRPr="007C4BED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>/</w:t>
      </w:r>
      <w:r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 </w:t>
      </w:r>
      <w:r w:rsidRPr="007C4BED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>descendentes</w:t>
      </w:r>
      <w:r w:rsidRPr="00E75F06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>)</w:t>
      </w:r>
      <w:r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>. ------------------------------------------------------------------------------</w:t>
      </w:r>
    </w:p>
    <w:p w14:paraId="4C9F93D8" w14:textId="41816B11" w:rsidR="007A385E" w:rsidRPr="00E75F06" w:rsidRDefault="007A385E" w:rsidP="007A385E">
      <w:pPr>
        <w:tabs>
          <w:tab w:val="left" w:pos="1843"/>
        </w:tabs>
        <w:spacing w:after="0" w:line="360" w:lineRule="auto"/>
        <w:jc w:val="both"/>
        <w:rPr>
          <w:rFonts w:ascii="Book Antiqua" w:eastAsia="Times New Roman" w:hAnsi="Book Antiqua" w:cs="Times New Roman"/>
          <w:sz w:val="26"/>
          <w:szCs w:val="20"/>
          <w:lang w:val="es-AR" w:eastAsia="es-ES"/>
        </w:rPr>
      </w:pPr>
      <w:r w:rsidRPr="00E75F06">
        <w:rPr>
          <w:rFonts w:ascii="Book Antiqua" w:eastAsia="Times New Roman" w:hAnsi="Book Antiqua" w:cs="Times New Roman"/>
          <w:b/>
          <w:sz w:val="26"/>
          <w:szCs w:val="20"/>
          <w:u w:val="single"/>
          <w:lang w:val="es-AR" w:eastAsia="es-ES"/>
        </w:rPr>
        <w:t>ARTÍCULO 3º:</w:t>
      </w:r>
      <w:r w:rsidRPr="00E75F06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 Los elementos serán entregados en calidad de préstamo </w:t>
      </w:r>
      <w:r w:rsidRPr="00795F06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>bajo certificación médica por el tiempo determinado por dicha certificación</w:t>
      </w:r>
      <w:r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 (con un máximo de 15, 45 y 90 días, según el elemento)</w:t>
      </w:r>
      <w:r w:rsidRPr="00795F06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 y responsabilidad de</w:t>
      </w:r>
      <w:r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>l solicitante a título gratuito.</w:t>
      </w:r>
      <w:r w:rsidRPr="00E75F06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 El uso de un solo elemento durante el plazo fijado en este artículo significará haber gozado del beneficio que el mismo l</w:t>
      </w:r>
      <w:r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>e otorga. -------------------------------------------------------------------------------------</w:t>
      </w:r>
    </w:p>
    <w:p w14:paraId="585C57B6" w14:textId="18C57526" w:rsidR="007A385E" w:rsidRPr="00E75F06" w:rsidRDefault="007A385E" w:rsidP="007A385E">
      <w:pPr>
        <w:spacing w:after="0" w:line="360" w:lineRule="auto"/>
        <w:jc w:val="both"/>
        <w:rPr>
          <w:rFonts w:ascii="Book Antiqua" w:eastAsia="Times New Roman" w:hAnsi="Book Antiqua" w:cs="Times New Roman"/>
          <w:sz w:val="26"/>
          <w:szCs w:val="20"/>
          <w:lang w:val="es-AR" w:eastAsia="es-ES"/>
        </w:rPr>
      </w:pPr>
      <w:r w:rsidRPr="00E75F06">
        <w:rPr>
          <w:rFonts w:ascii="Book Antiqua" w:eastAsia="Times New Roman" w:hAnsi="Book Antiqua" w:cs="Times New Roman"/>
          <w:b/>
          <w:sz w:val="26"/>
          <w:szCs w:val="20"/>
          <w:u w:val="single"/>
          <w:lang w:val="es-AR" w:eastAsia="es-ES"/>
        </w:rPr>
        <w:t>ARTÍCULO 4º:</w:t>
      </w:r>
      <w:r w:rsidRPr="00E75F06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 Vencido el plazo que estipula el Artículo 3º y la persona que utilizase el elemento necesitare más tiempo para su recuperación, la Cooperativa le facilitará el mismo con certificado médico,</w:t>
      </w:r>
      <w:r w:rsidRPr="00E75F06">
        <w:rPr>
          <w:rFonts w:ascii="Book Antiqua" w:eastAsia="Times New Roman" w:hAnsi="Book Antiqua" w:cs="Times New Roman"/>
          <w:b/>
          <w:sz w:val="26"/>
          <w:szCs w:val="20"/>
          <w:lang w:val="es-AR" w:eastAsia="es-ES"/>
        </w:rPr>
        <w:t xml:space="preserve"> </w:t>
      </w:r>
      <w:r w:rsidRPr="00E75F06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>cobrando un alquiler mensual cuyo valor fijará CORPICO en forma periódica. ----------</w:t>
      </w:r>
    </w:p>
    <w:p w14:paraId="66E5AEF6" w14:textId="23AF1B3D" w:rsidR="007A385E" w:rsidRPr="00E75F06" w:rsidRDefault="007A385E" w:rsidP="007A385E">
      <w:pPr>
        <w:spacing w:after="0" w:line="360" w:lineRule="auto"/>
        <w:jc w:val="both"/>
        <w:rPr>
          <w:rFonts w:ascii="Book Antiqua" w:eastAsia="Times New Roman" w:hAnsi="Book Antiqua" w:cs="Times New Roman"/>
          <w:sz w:val="26"/>
          <w:szCs w:val="20"/>
          <w:lang w:val="es-AR" w:eastAsia="es-ES"/>
        </w:rPr>
      </w:pPr>
      <w:r w:rsidRPr="00E75F06">
        <w:rPr>
          <w:rFonts w:ascii="Book Antiqua" w:eastAsia="Times New Roman" w:hAnsi="Book Antiqua" w:cs="Times New Roman"/>
          <w:b/>
          <w:sz w:val="26"/>
          <w:szCs w:val="20"/>
          <w:u w:val="single"/>
          <w:lang w:val="es-AR" w:eastAsia="es-ES"/>
        </w:rPr>
        <w:t>ARTÍCULO 5º:</w:t>
      </w:r>
      <w:r w:rsidRPr="00E75F06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 Cuando el asociado solicite un elemento ortopédico, el mismo deberá presentar el respectivo certificado médico en el que constará el nombre y apellido de la persona y el elemento a utilizar. -------</w:t>
      </w:r>
      <w:r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>-------------</w:t>
      </w:r>
    </w:p>
    <w:p w14:paraId="0F022EEC" w14:textId="7565A91F" w:rsidR="007A385E" w:rsidRPr="00E75F06" w:rsidRDefault="007A385E" w:rsidP="007A385E">
      <w:pPr>
        <w:spacing w:after="0" w:line="360" w:lineRule="auto"/>
        <w:jc w:val="both"/>
        <w:rPr>
          <w:rFonts w:ascii="Book Antiqua" w:eastAsia="Times New Roman" w:hAnsi="Book Antiqua" w:cs="Times New Roman"/>
          <w:sz w:val="26"/>
          <w:szCs w:val="20"/>
          <w:lang w:val="es-AR" w:eastAsia="es-ES"/>
        </w:rPr>
      </w:pPr>
      <w:r w:rsidRPr="00E75F06">
        <w:rPr>
          <w:rFonts w:ascii="Book Antiqua" w:eastAsia="Times New Roman" w:hAnsi="Book Antiqua" w:cs="Times New Roman"/>
          <w:b/>
          <w:sz w:val="26"/>
          <w:szCs w:val="20"/>
          <w:u w:val="single"/>
          <w:lang w:val="es-AR" w:eastAsia="es-ES"/>
        </w:rPr>
        <w:lastRenderedPageBreak/>
        <w:t>ARTÍCULO 6º:</w:t>
      </w:r>
      <w:r w:rsidRPr="00E75F06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 El elemento será entregado y retirado del depósito de la Cooperativa por el solicitante y devuelto por el mismo al lugar de donde lo retiró y en las mismas condiciones de uso en que fuera entregado. Todo deterioro o rotura producido durante la tenencia a su cargo será por cuenta del solicitante responsable. ---------------------------------------------</w:t>
      </w:r>
      <w:r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>-----------------</w:t>
      </w:r>
    </w:p>
    <w:p w14:paraId="58384C32" w14:textId="5815FEB3" w:rsidR="007A385E" w:rsidRPr="00E75F06" w:rsidRDefault="007A385E" w:rsidP="007A385E">
      <w:pPr>
        <w:spacing w:after="0" w:line="360" w:lineRule="auto"/>
        <w:jc w:val="both"/>
        <w:rPr>
          <w:rFonts w:ascii="Book Antiqua" w:eastAsia="Times New Roman" w:hAnsi="Book Antiqua" w:cs="Times New Roman"/>
          <w:sz w:val="26"/>
          <w:szCs w:val="20"/>
          <w:lang w:val="es-AR" w:eastAsia="es-ES"/>
        </w:rPr>
      </w:pPr>
      <w:r w:rsidRPr="00E75F06">
        <w:rPr>
          <w:rFonts w:ascii="Book Antiqua" w:eastAsia="Times New Roman" w:hAnsi="Book Antiqua" w:cs="Times New Roman"/>
          <w:b/>
          <w:sz w:val="26"/>
          <w:szCs w:val="20"/>
          <w:u w:val="single"/>
          <w:lang w:val="es-AR" w:eastAsia="es-ES"/>
        </w:rPr>
        <w:t>ARTÍCULO 7º:</w:t>
      </w:r>
      <w:r w:rsidRPr="00E75F06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  El asociado prestatario y/o arrendatario suscribirá un contrato en el que se indicará el elemento que retira, el plazo que se conviene, carácter del préstamo y demás condiciones inherentes</w:t>
      </w:r>
      <w:r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 al mismo. </w:t>
      </w:r>
    </w:p>
    <w:p w14:paraId="02C46E84" w14:textId="41A821AE" w:rsidR="007A385E" w:rsidRDefault="007A385E" w:rsidP="007A385E">
      <w:pPr>
        <w:spacing w:after="0" w:line="360" w:lineRule="auto"/>
        <w:jc w:val="both"/>
        <w:rPr>
          <w:rFonts w:ascii="Book Antiqua" w:eastAsia="Times New Roman" w:hAnsi="Book Antiqua" w:cs="Times New Roman"/>
          <w:sz w:val="26"/>
          <w:szCs w:val="20"/>
          <w:lang w:val="es-AR" w:eastAsia="es-ES"/>
        </w:rPr>
      </w:pPr>
      <w:r w:rsidRPr="00E75F06">
        <w:rPr>
          <w:rFonts w:ascii="Book Antiqua" w:eastAsia="Times New Roman" w:hAnsi="Book Antiqua" w:cs="Times New Roman"/>
          <w:b/>
          <w:sz w:val="26"/>
          <w:szCs w:val="20"/>
          <w:u w:val="single"/>
          <w:lang w:val="es-AR" w:eastAsia="es-ES"/>
        </w:rPr>
        <w:t>ARTÍCULO 8º:</w:t>
      </w:r>
      <w:r w:rsidRPr="00E75F06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 Una vez vencido el plazo convenido del préstamo y el </w:t>
      </w:r>
      <w:r w:rsidRPr="0090290C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>solicitante no haya dado cumplimiento a lo pactado, la Cooperativa lo podrá intimar para que proceda a regularizar la situación. En caso de no devolución del elemento pasa</w:t>
      </w:r>
      <w:r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>do los 2 años</w:t>
      </w:r>
      <w:r w:rsidRPr="0090290C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 del vencimiento del préstamo, la cooperativa está facultada a proceder a la facturación del mismo.</w:t>
      </w:r>
      <w:r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 --------</w:t>
      </w:r>
    </w:p>
    <w:p w14:paraId="0C9F25FF" w14:textId="1E7DADB3" w:rsidR="007A385E" w:rsidRPr="00E75F06" w:rsidRDefault="007A385E" w:rsidP="007A385E">
      <w:pPr>
        <w:spacing w:after="0" w:line="360" w:lineRule="auto"/>
        <w:jc w:val="both"/>
        <w:rPr>
          <w:rFonts w:ascii="Book Antiqua" w:eastAsia="Times New Roman" w:hAnsi="Book Antiqua" w:cs="Times New Roman"/>
          <w:sz w:val="26"/>
          <w:szCs w:val="20"/>
          <w:lang w:val="es-AR" w:eastAsia="es-ES"/>
        </w:rPr>
      </w:pPr>
      <w:r>
        <w:rPr>
          <w:rFonts w:ascii="Book Antiqua" w:eastAsia="Times New Roman" w:hAnsi="Book Antiqua" w:cs="Times New Roman"/>
          <w:b/>
          <w:sz w:val="26"/>
          <w:szCs w:val="20"/>
          <w:u w:val="single"/>
          <w:lang w:val="es-AR" w:eastAsia="es-ES"/>
        </w:rPr>
        <w:t>ARTICULO 9º</w:t>
      </w:r>
      <w:r w:rsidRPr="00E75F06">
        <w:rPr>
          <w:rFonts w:ascii="Book Antiqua" w:eastAsia="Times New Roman" w:hAnsi="Book Antiqua" w:cs="Times New Roman"/>
          <w:b/>
          <w:sz w:val="26"/>
          <w:szCs w:val="20"/>
          <w:u w:val="single"/>
          <w:lang w:val="es-AR" w:eastAsia="es-ES"/>
        </w:rPr>
        <w:t xml:space="preserve">: </w:t>
      </w:r>
      <w:r w:rsidRPr="00C866F1">
        <w:rPr>
          <w:rFonts w:ascii="Book Antiqua" w:eastAsia="Times New Roman" w:hAnsi="Book Antiqua" w:cs="Times New Roman"/>
          <w:sz w:val="26"/>
          <w:szCs w:val="26"/>
          <w:lang w:val="es-AR" w:eastAsia="es-ES"/>
        </w:rPr>
        <w:t>El monto a cobrar por la adhesión a los Servicios Sociales y alquiler de los elementos ortopédicos, surgirá del análisis de costo que realice la gerencia administrativa</w:t>
      </w:r>
      <w:r w:rsidRPr="00E75F06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>, abonándose por períodos vencidos. La facturación será realizada en forma conjunta con la de otros servicios prestados por la Coopera</w:t>
      </w:r>
      <w:r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>tiva o en forma individual. ----------------------------</w:t>
      </w:r>
    </w:p>
    <w:p w14:paraId="0CE7A0D7" w14:textId="567D7D66" w:rsidR="007A385E" w:rsidRPr="00E75F06" w:rsidRDefault="007A385E" w:rsidP="007A385E">
      <w:pPr>
        <w:spacing w:after="0" w:line="360" w:lineRule="auto"/>
        <w:jc w:val="both"/>
        <w:rPr>
          <w:rFonts w:ascii="Book Antiqua" w:eastAsia="Times New Roman" w:hAnsi="Book Antiqua" w:cs="Times New Roman"/>
          <w:sz w:val="26"/>
          <w:szCs w:val="20"/>
          <w:lang w:val="es-AR" w:eastAsia="es-ES"/>
        </w:rPr>
      </w:pPr>
      <w:r>
        <w:rPr>
          <w:rFonts w:ascii="Book Antiqua" w:eastAsia="Times New Roman" w:hAnsi="Book Antiqua" w:cs="Times New Roman"/>
          <w:b/>
          <w:sz w:val="26"/>
          <w:szCs w:val="20"/>
          <w:u w:val="single"/>
          <w:lang w:val="es-AR" w:eastAsia="es-ES"/>
        </w:rPr>
        <w:t>ARTÍCULO 10</w:t>
      </w:r>
      <w:r w:rsidRPr="00E75F06">
        <w:rPr>
          <w:rFonts w:ascii="Book Antiqua" w:eastAsia="Times New Roman" w:hAnsi="Book Antiqua" w:cs="Times New Roman"/>
          <w:b/>
          <w:sz w:val="26"/>
          <w:szCs w:val="20"/>
          <w:u w:val="single"/>
          <w:lang w:val="es-AR" w:eastAsia="es-ES"/>
        </w:rPr>
        <w:t>º:</w:t>
      </w:r>
      <w:r w:rsidRPr="00E75F06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  El asociado beneficiado por este servicio está obligado a comunicar todo cambio de domicilio. -----------------------------------------------</w:t>
      </w:r>
    </w:p>
    <w:p w14:paraId="2A332F34" w14:textId="274095F0" w:rsidR="007A385E" w:rsidRPr="00E75F06" w:rsidRDefault="007A385E" w:rsidP="007A385E">
      <w:pPr>
        <w:spacing w:after="0" w:line="360" w:lineRule="auto"/>
        <w:jc w:val="both"/>
        <w:rPr>
          <w:rFonts w:ascii="Book Antiqua" w:eastAsia="Times New Roman" w:hAnsi="Book Antiqua" w:cs="Times New Roman"/>
          <w:sz w:val="26"/>
          <w:szCs w:val="20"/>
          <w:lang w:val="es-AR" w:eastAsia="es-ES"/>
        </w:rPr>
      </w:pPr>
      <w:r>
        <w:rPr>
          <w:rFonts w:ascii="Book Antiqua" w:eastAsia="Times New Roman" w:hAnsi="Book Antiqua" w:cs="Times New Roman"/>
          <w:b/>
          <w:sz w:val="26"/>
          <w:szCs w:val="20"/>
          <w:u w:val="single"/>
          <w:lang w:val="es-AR" w:eastAsia="es-ES"/>
        </w:rPr>
        <w:t>ARTÍCULO 11</w:t>
      </w:r>
      <w:r w:rsidRPr="00E75F06">
        <w:rPr>
          <w:rFonts w:ascii="Book Antiqua" w:eastAsia="Times New Roman" w:hAnsi="Book Antiqua" w:cs="Times New Roman"/>
          <w:b/>
          <w:sz w:val="26"/>
          <w:szCs w:val="20"/>
          <w:u w:val="single"/>
          <w:lang w:val="es-AR" w:eastAsia="es-ES"/>
        </w:rPr>
        <w:t>º:</w:t>
      </w:r>
      <w:r w:rsidRPr="00E75F06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  La Cooperativa se reserva la facultad de inspeccionar la utilización y estado de los elementos prestados cuando lo</w:t>
      </w:r>
      <w:r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 crea conveniente. </w:t>
      </w:r>
    </w:p>
    <w:p w14:paraId="7F2B2F5E" w14:textId="73C4D088" w:rsidR="007A385E" w:rsidRPr="00E75F06" w:rsidRDefault="007A385E" w:rsidP="007A385E">
      <w:pPr>
        <w:spacing w:after="0" w:line="360" w:lineRule="auto"/>
        <w:jc w:val="both"/>
        <w:rPr>
          <w:rFonts w:ascii="Book Antiqua" w:eastAsia="Times New Roman" w:hAnsi="Book Antiqua" w:cs="Times New Roman"/>
          <w:sz w:val="26"/>
          <w:szCs w:val="20"/>
          <w:lang w:val="es-AR" w:eastAsia="es-ES"/>
        </w:rPr>
      </w:pPr>
      <w:r>
        <w:rPr>
          <w:rFonts w:ascii="Book Antiqua" w:eastAsia="Times New Roman" w:hAnsi="Book Antiqua" w:cs="Times New Roman"/>
          <w:b/>
          <w:sz w:val="26"/>
          <w:szCs w:val="20"/>
          <w:u w:val="single"/>
          <w:lang w:val="es-AR" w:eastAsia="es-ES"/>
        </w:rPr>
        <w:t>ARTÍCULO 12</w:t>
      </w:r>
      <w:r w:rsidRPr="00E75F06">
        <w:rPr>
          <w:rFonts w:ascii="Book Antiqua" w:eastAsia="Times New Roman" w:hAnsi="Book Antiqua" w:cs="Times New Roman"/>
          <w:b/>
          <w:sz w:val="26"/>
          <w:szCs w:val="20"/>
          <w:u w:val="single"/>
          <w:lang w:val="es-AR" w:eastAsia="es-ES"/>
        </w:rPr>
        <w:t>º:</w:t>
      </w:r>
      <w:r w:rsidRPr="00E75F06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 La entrega de los elementos, en todos los casos, estará sujeta a la disponibilidad de los mismos al momento de ser solicitado. ---</w:t>
      </w:r>
    </w:p>
    <w:p w14:paraId="0CECA683" w14:textId="77777777" w:rsidR="007A385E" w:rsidRDefault="007A385E" w:rsidP="007A385E">
      <w:pPr>
        <w:spacing w:after="0" w:line="360" w:lineRule="auto"/>
        <w:jc w:val="both"/>
        <w:rPr>
          <w:rFonts w:ascii="Book Antiqua" w:eastAsia="Times New Roman" w:hAnsi="Book Antiqua" w:cs="Times New Roman"/>
          <w:sz w:val="26"/>
          <w:szCs w:val="20"/>
          <w:lang w:val="es-AR" w:eastAsia="es-ES"/>
        </w:rPr>
      </w:pPr>
      <w:r>
        <w:rPr>
          <w:rFonts w:ascii="Book Antiqua" w:eastAsia="Times New Roman" w:hAnsi="Book Antiqua" w:cs="Times New Roman"/>
          <w:b/>
          <w:sz w:val="26"/>
          <w:szCs w:val="20"/>
          <w:u w:val="single"/>
          <w:lang w:val="es-AR" w:eastAsia="es-ES"/>
        </w:rPr>
        <w:t>ARTÍCULO 13</w:t>
      </w:r>
      <w:r w:rsidRPr="00E75F06">
        <w:rPr>
          <w:rFonts w:ascii="Book Antiqua" w:eastAsia="Times New Roman" w:hAnsi="Book Antiqua" w:cs="Times New Roman"/>
          <w:b/>
          <w:sz w:val="26"/>
          <w:szCs w:val="20"/>
          <w:u w:val="single"/>
          <w:lang w:val="es-AR" w:eastAsia="es-ES"/>
        </w:rPr>
        <w:t>º:</w:t>
      </w:r>
      <w:r w:rsidRPr="00E75F06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 El Consejo de Administración de la Cooperativa queda facultado para interpretar las disposiciones del presente reglamento dentro de las normas de prudencia y racionalidad que las circunstancias aconsejen, como así también para resolver todos aquellos casos no </w:t>
      </w:r>
      <w:r w:rsidRPr="00E75F06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lastRenderedPageBreak/>
        <w:t>previstos siempre con sujeción al estatuto de la Cooperativa, legislación y reglamentación vigente que regulan la materia. -------------------------------</w:t>
      </w:r>
    </w:p>
    <w:p w14:paraId="46F75355" w14:textId="37C64F5D" w:rsidR="007A385E" w:rsidRPr="00E75F06" w:rsidRDefault="007A385E" w:rsidP="007A385E">
      <w:pPr>
        <w:spacing w:after="0" w:line="360" w:lineRule="auto"/>
        <w:jc w:val="both"/>
        <w:rPr>
          <w:rFonts w:ascii="Book Antiqua" w:eastAsia="Times New Roman" w:hAnsi="Book Antiqua" w:cs="Times New Roman"/>
          <w:sz w:val="26"/>
          <w:szCs w:val="20"/>
          <w:lang w:val="es-AR" w:eastAsia="es-ES"/>
        </w:rPr>
      </w:pPr>
      <w:r>
        <w:rPr>
          <w:rFonts w:ascii="Book Antiqua" w:eastAsia="Times New Roman" w:hAnsi="Book Antiqua" w:cs="Times New Roman"/>
          <w:b/>
          <w:sz w:val="26"/>
          <w:szCs w:val="20"/>
          <w:u w:val="single"/>
          <w:lang w:val="es-AR" w:eastAsia="es-ES"/>
        </w:rPr>
        <w:t>ARTÍCULO 14</w:t>
      </w:r>
      <w:r w:rsidRPr="00E75F06">
        <w:rPr>
          <w:rFonts w:ascii="Book Antiqua" w:eastAsia="Times New Roman" w:hAnsi="Book Antiqua" w:cs="Times New Roman"/>
          <w:b/>
          <w:sz w:val="26"/>
          <w:szCs w:val="20"/>
          <w:u w:val="single"/>
          <w:lang w:val="es-AR" w:eastAsia="es-ES"/>
        </w:rPr>
        <w:t>º:</w:t>
      </w:r>
      <w:r w:rsidRPr="00E75F06"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 xml:space="preserve">  El Consejo de Administración y/o las personas que dicho cuerpo designe quedan facultadas para gestionar la inscripción del presente Reglamento ante los organismos correspondientes, y para aceptar en su caso las modificaciones que los mismos exigieren o aconsejaren sin necesidad de convocar a nueva asamblea. --------------------</w:t>
      </w:r>
      <w:r>
        <w:rPr>
          <w:rFonts w:ascii="Book Antiqua" w:eastAsia="Times New Roman" w:hAnsi="Book Antiqua" w:cs="Times New Roman"/>
          <w:sz w:val="26"/>
          <w:szCs w:val="20"/>
          <w:lang w:val="es-AR" w:eastAsia="es-ES"/>
        </w:rPr>
        <w:t>----------------------</w:t>
      </w:r>
    </w:p>
    <w:p w14:paraId="1944BD92" w14:textId="77777777" w:rsidR="007A385E" w:rsidRPr="00E75F06" w:rsidRDefault="007A385E" w:rsidP="007A385E">
      <w:pPr>
        <w:spacing w:after="0" w:line="360" w:lineRule="auto"/>
        <w:jc w:val="both"/>
        <w:rPr>
          <w:rFonts w:ascii="Book Antiqua" w:eastAsia="Times New Roman" w:hAnsi="Book Antiqua" w:cs="Times New Roman"/>
          <w:sz w:val="26"/>
          <w:szCs w:val="20"/>
          <w:lang w:val="es-AR" w:eastAsia="es-ES"/>
        </w:rPr>
      </w:pPr>
    </w:p>
    <w:p w14:paraId="7D294DC5" w14:textId="77777777" w:rsidR="007A385E" w:rsidRDefault="007A385E" w:rsidP="007A385E"/>
    <w:p w14:paraId="25C36E12" w14:textId="77777777" w:rsidR="007A385E" w:rsidRDefault="007A385E"/>
    <w:sectPr w:rsidR="007A385E" w:rsidSect="007A385E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33BB7" w14:textId="77777777" w:rsidR="002C4D5D" w:rsidRDefault="002C4D5D" w:rsidP="007A385E">
      <w:pPr>
        <w:spacing w:after="0" w:line="240" w:lineRule="auto"/>
      </w:pPr>
      <w:r>
        <w:separator/>
      </w:r>
    </w:p>
  </w:endnote>
  <w:endnote w:type="continuationSeparator" w:id="0">
    <w:p w14:paraId="2BA8D35E" w14:textId="77777777" w:rsidR="002C4D5D" w:rsidRDefault="002C4D5D" w:rsidP="007A3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5216851"/>
      <w:docPartObj>
        <w:docPartGallery w:val="Page Numbers (Bottom of Page)"/>
        <w:docPartUnique/>
      </w:docPartObj>
    </w:sdtPr>
    <w:sdtContent>
      <w:p w14:paraId="681ADD54" w14:textId="32D91FF6" w:rsidR="007A385E" w:rsidRDefault="007A385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ECD726" w14:textId="77777777" w:rsidR="007A385E" w:rsidRDefault="007A385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177A5" w14:textId="77777777" w:rsidR="002C4D5D" w:rsidRDefault="002C4D5D" w:rsidP="007A385E">
      <w:pPr>
        <w:spacing w:after="0" w:line="240" w:lineRule="auto"/>
      </w:pPr>
      <w:r>
        <w:separator/>
      </w:r>
    </w:p>
  </w:footnote>
  <w:footnote w:type="continuationSeparator" w:id="0">
    <w:p w14:paraId="6A81652F" w14:textId="77777777" w:rsidR="002C4D5D" w:rsidRDefault="002C4D5D" w:rsidP="007A38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85E"/>
    <w:rsid w:val="00287743"/>
    <w:rsid w:val="002C4D5D"/>
    <w:rsid w:val="007A385E"/>
    <w:rsid w:val="007E14DF"/>
    <w:rsid w:val="008E6777"/>
    <w:rsid w:val="009B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02EFF"/>
  <w15:chartTrackingRefBased/>
  <w15:docId w15:val="{549D4A1E-2613-4CE3-AD29-6324D8ACE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85E"/>
    <w:pPr>
      <w:spacing w:line="259" w:lineRule="auto"/>
    </w:pPr>
    <w:rPr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A385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AR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385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AR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385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s-AR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385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s-AR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385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s-AR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385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s-AR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385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s-AR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385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s-AR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385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s-AR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38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38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38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385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385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38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385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38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38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38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AR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A3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385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AR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A38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385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s-AR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A385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385E"/>
    <w:pPr>
      <w:spacing w:line="278" w:lineRule="auto"/>
      <w:ind w:left="720"/>
      <w:contextualSpacing/>
    </w:pPr>
    <w:rPr>
      <w:kern w:val="2"/>
      <w:sz w:val="24"/>
      <w:szCs w:val="24"/>
      <w:lang w:val="es-AR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A385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38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s-AR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385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385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A38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85E"/>
    <w:rPr>
      <w:kern w:val="0"/>
      <w:sz w:val="22"/>
      <w:szCs w:val="22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A38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85E"/>
    <w:rPr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A7FE1-A5C6-4A3D-8B6D-6F189505E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692</Words>
  <Characters>3810</Characters>
  <Application>Microsoft Office Word</Application>
  <DocSecurity>0</DocSecurity>
  <Lines>31</Lines>
  <Paragraphs>8</Paragraphs>
  <ScaleCrop>false</ScaleCrop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atp</dc:creator>
  <cp:keywords/>
  <dc:description/>
  <cp:lastModifiedBy>atp</cp:lastModifiedBy>
  <cp:revision>2</cp:revision>
  <dcterms:created xsi:type="dcterms:W3CDTF">2026-06-05T16:26:00Z</dcterms:created>
  <dcterms:modified xsi:type="dcterms:W3CDTF">2026-06-05T16:35:00Z</dcterms:modified>
</cp:coreProperties>
</file>